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67" w:rsidRDefault="00E81167" w:rsidP="00E81167">
      <w:pPr>
        <w:spacing w:after="3"/>
        <w:ind w:left="612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ПРИЛОЖЕНИЕ </w:t>
      </w:r>
    </w:p>
    <w:p w:rsidR="00E81167" w:rsidRDefault="00E81167" w:rsidP="00E81167">
      <w:pPr>
        <w:spacing w:after="3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письму министерства образования, </w:t>
      </w:r>
    </w:p>
    <w:p w:rsidR="00E81167" w:rsidRDefault="00E81167" w:rsidP="00E81167">
      <w:pPr>
        <w:spacing w:after="3"/>
        <w:ind w:left="10" w:right="456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науки и молодежной политики </w:t>
      </w:r>
    </w:p>
    <w:p w:rsidR="00E81167" w:rsidRDefault="00E81167" w:rsidP="00E81167">
      <w:pPr>
        <w:spacing w:after="1" w:line="267" w:lineRule="auto"/>
        <w:ind w:left="5531" w:right="670" w:firstLine="103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Нижегородской области                                                                            </w:t>
      </w:r>
    </w:p>
    <w:p w:rsidR="00E81167" w:rsidRDefault="00E81167" w:rsidP="00E81167">
      <w:pPr>
        <w:spacing w:after="0"/>
        <w:ind w:right="7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E81167" w:rsidRDefault="00E81167" w:rsidP="00B960B7">
      <w:pPr>
        <w:spacing w:after="0"/>
        <w:ind w:right="7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Организации-победители конкурсного отбора от Нижегородской области</w:t>
      </w:r>
    </w:p>
    <w:p w:rsidR="00E81167" w:rsidRDefault="00E81167" w:rsidP="00B960B7">
      <w:pPr>
        <w:spacing w:after="12" w:line="249" w:lineRule="auto"/>
        <w:ind w:left="194" w:right="1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 оказанию услуг психолого-педагогической, методической и консультативной помощи родителям (законным</w:t>
      </w:r>
    </w:p>
    <w:p w:rsidR="00E81167" w:rsidRDefault="00E81167" w:rsidP="00B960B7">
      <w:pPr>
        <w:spacing w:after="12" w:line="249" w:lineRule="auto"/>
        <w:ind w:left="2126" w:right="117" w:hanging="19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представителям) детей, а также гражданам, желающим принять на воспитание в свои семьи детей, оставшихся без попечения родителей, в рамках федерального проекта «Современная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школа»  национального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проекта «Образование»</w:t>
      </w:r>
    </w:p>
    <w:p w:rsidR="00E81167" w:rsidRDefault="00E81167" w:rsidP="00E8116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5348" w:type="dxa"/>
        <w:tblInd w:w="-566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68"/>
        <w:gridCol w:w="5811"/>
        <w:gridCol w:w="3975"/>
        <w:gridCol w:w="1937"/>
        <w:gridCol w:w="2957"/>
      </w:tblGrid>
      <w:tr w:rsidR="00E81167" w:rsidTr="00C843F6">
        <w:trPr>
          <w:trHeight w:val="6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8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  <w:p w:rsidR="00E81167" w:rsidRDefault="00E81167" w:rsidP="00C843F6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п/п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Организация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ФИО руководителя проекта, должность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Контактный телефон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E81167" w:rsidTr="00C843F6">
        <w:trPr>
          <w:trHeight w:val="56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ГБУДО НО «Центр психолого-педагогической, медицинской и социальной помощи»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Шиголина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Татьяна Николаевна, директор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8-920-029-24-56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7"/>
              <w:jc w:val="center"/>
            </w:pPr>
            <w:hyperlink r:id="rId4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choice_life@mail.ru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83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МБУ ДО «Центр психолого-педагогической, медицинской и социальной помощи»,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г.о.г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Дзержинск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Жексеновна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заместитель директора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8-904-780-47-22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4"/>
              <w:jc w:val="center"/>
            </w:pPr>
            <w:hyperlink r:id="rId5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oupmc@mail.ru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83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МАУДО «Центр психолого-педагогической, медицинской и социальной помощи «Иволга»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г.о.г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Бор 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Голубева Евгения Юрьевна, директор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8-904-048-87-73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left="36"/>
            </w:pPr>
            <w:hyperlink r:id="rId6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zentr.ppmspbor@yandex.ru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1167" w:rsidRDefault="00E81167" w:rsidP="00C843F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right="5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«Детский сад № 167», Ленинский р-н,  г. Нижний Новгород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Наталья Евгеньевна, заместитель руководителя </w:t>
            </w:r>
          </w:p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Кузнецова Ксения Эдуардовна, старший воспитатель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8-952-774-28-02 </w:t>
            </w:r>
          </w:p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8-909-284-0657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7"/>
              <w:jc w:val="center"/>
            </w:pPr>
            <w:hyperlink r:id="rId7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dou167nn@yandex.ru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83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МБУ ДО «Центр детского творчества Ленинского района». г. Нижний Новгород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Ростовцева Наталья Сергеевна, заместитель директора </w:t>
            </w:r>
          </w:p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8-960-198-71-59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7"/>
              <w:jc w:val="center"/>
            </w:pPr>
            <w:hyperlink r:id="rId8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lenruocdo@mail.ru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81167" w:rsidRDefault="00E81167" w:rsidP="00E81167">
      <w:pPr>
        <w:tabs>
          <w:tab w:val="center" w:pos="7287"/>
        </w:tabs>
        <w:spacing w:after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tbl>
      <w:tblPr>
        <w:tblStyle w:val="TableGrid"/>
        <w:tblW w:w="15348" w:type="dxa"/>
        <w:tblInd w:w="-566" w:type="dxa"/>
        <w:tblCellMar>
          <w:top w:w="5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68"/>
        <w:gridCol w:w="5811"/>
        <w:gridCol w:w="3975"/>
        <w:gridCol w:w="1937"/>
        <w:gridCol w:w="2957"/>
      </w:tblGrid>
      <w:tr w:rsidR="00E81167" w:rsidTr="00C843F6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МБУ ДО «Центр детского творчества»                          г. Сергач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Ирина Владимировна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Базулина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заместитель директора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8(83191)5-59-16 79043954099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8"/>
              <w:jc w:val="center"/>
            </w:pPr>
            <w:hyperlink r:id="rId9">
              <w:r w:rsidR="00E81167">
                <w:rPr>
                  <w:rFonts w:ascii="Times New Roman" w:eastAsia="Times New Roman" w:hAnsi="Times New Roman" w:cs="Times New Roman"/>
                  <w:color w:val="005BD1"/>
                  <w:sz w:val="24"/>
                  <w:u w:val="single" w:color="005BD1"/>
                </w:rPr>
                <w:t>ddtvorchestva@yandex.ru</w:t>
              </w:r>
            </w:hyperlink>
            <w:hyperlink r:id="rId10">
              <w:r w:rsidR="00E81167">
                <w:rPr>
                  <w:rFonts w:ascii="Times New Roman" w:eastAsia="Times New Roman" w:hAnsi="Times New Roman" w:cs="Times New Roman"/>
                  <w:color w:val="005BD1"/>
                  <w:sz w:val="24"/>
                </w:rPr>
                <w:t xml:space="preserve"> </w:t>
              </w:r>
            </w:hyperlink>
          </w:p>
        </w:tc>
      </w:tr>
      <w:tr w:rsidR="00E81167" w:rsidTr="00C843F6">
        <w:trPr>
          <w:trHeight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ВО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Козьмы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Минина»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Кочнева Елена Михайловна, заведующая кафедрой практической психологии, канд. психол. наук, </w:t>
            </w:r>
          </w:p>
          <w:p w:rsidR="00E81167" w:rsidRDefault="00E81167" w:rsidP="00C843F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доцент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8-960-171-09-98 </w:t>
            </w:r>
          </w:p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62"/>
              <w:jc w:val="center"/>
            </w:pPr>
            <w:hyperlink r:id="rId11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e.m.kochneva@yandex.ru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ВО «Приволжский исследовательский медицинский университет» Министерства здравоохранения Российской Федерации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Божкова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Елена Дмитриевна,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81167" w:rsidRDefault="00E81167" w:rsidP="00C843F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заведующей кафедры общей и </w:t>
            </w:r>
          </w:p>
          <w:p w:rsidR="00E81167" w:rsidRDefault="00E81167" w:rsidP="00C843F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клинической психологии, кандидат </w:t>
            </w:r>
          </w:p>
          <w:p w:rsidR="00E81167" w:rsidRDefault="00E81167" w:rsidP="00C843F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медицинских наук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8-910-120-05-20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9"/>
              <w:jc w:val="center"/>
            </w:pPr>
            <w:hyperlink r:id="rId12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readytotalk@mail.ru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Частное дошкольное образовательное учреждение «Центр ДИВО», г. Нижний Новгород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Куражева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Наталья Юрьевна, заместитель директора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8-951-919-79-59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58"/>
              <w:jc w:val="center"/>
            </w:pPr>
            <w:hyperlink r:id="rId13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kurazheva52@yandex.ru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Частное учреждение дополнительного образования «СЕМА», г. Нижний Новгород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Колдашова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Татьяна Юрьевна, директор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8-910-391-99-44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61"/>
              <w:jc w:val="center"/>
            </w:pPr>
            <w:hyperlink r:id="rId14">
              <w:r w:rsidR="00E81167">
                <w:rPr>
                  <w:rFonts w:ascii="Times New Roman" w:eastAsia="Times New Roman" w:hAnsi="Times New Roman" w:cs="Times New Roman"/>
                  <w:sz w:val="24"/>
                </w:rPr>
                <w:t>sema</w:t>
              </w:r>
            </w:hyperlink>
            <w:hyperlink r:id="rId15">
              <w:r w:rsidR="00E81167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6">
              <w:r w:rsidR="00E81167">
                <w:rPr>
                  <w:rFonts w:ascii="Times New Roman" w:eastAsia="Times New Roman" w:hAnsi="Times New Roman" w:cs="Times New Roman"/>
                  <w:sz w:val="24"/>
                </w:rPr>
                <w:t>nn@mail.ru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hyperlink r:id="rId17">
              <w:r w:rsidR="00E81167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E81167" w:rsidRDefault="00E81167" w:rsidP="00C843F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8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Нижегородский региональный общественный фонд содействия и развития спорта, образования и молодежной политики «Дружба»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Анастасия Алексеевна, куратор социальных проектов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8-920-253-90-96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right="63"/>
              <w:jc w:val="center"/>
            </w:pPr>
            <w:hyperlink r:id="rId18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info@miladyschool.com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167" w:rsidTr="00C843F6">
        <w:trPr>
          <w:trHeight w:val="83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r>
              <w:rPr>
                <w:rFonts w:ascii="Times New Roman" w:eastAsia="Times New Roman" w:hAnsi="Times New Roman" w:cs="Times New Roman"/>
                <w:sz w:val="24"/>
              </w:rPr>
              <w:t xml:space="preserve">Нижегородская региональная общественная организация Инклюзивный центр семьи и детства «Умка», г. Чкаловск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Белоусова Анна Вячеславовна, председатель центра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E81167" w:rsidP="00C843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8-904-917-11-04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67" w:rsidRDefault="00282607" w:rsidP="00C843F6">
            <w:pPr>
              <w:ind w:left="2"/>
              <w:jc w:val="both"/>
            </w:pPr>
            <w:hyperlink r:id="rId19" w:history="1">
              <w:r w:rsidR="006A6264" w:rsidRPr="006355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umka.chkalovsk@yandex.ru</w:t>
              </w:r>
            </w:hyperlink>
            <w:r w:rsidR="006A62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81167" w:rsidRDefault="00E81167" w:rsidP="00E8116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1167" w:rsidRDefault="00E81167" w:rsidP="00E81167">
      <w:pPr>
        <w:spacing w:after="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1167" w:rsidRDefault="00E81167" w:rsidP="00E81167">
      <w:pPr>
        <w:spacing w:after="3"/>
        <w:ind w:left="10" w:right="5677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________________________ </w:t>
      </w:r>
      <w:bookmarkStart w:id="0" w:name="_GoBack"/>
      <w:bookmarkEnd w:id="0"/>
    </w:p>
    <w:sectPr w:rsidR="00E81167" w:rsidSect="00E8116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6"/>
    <w:rsid w:val="00282607"/>
    <w:rsid w:val="002920AE"/>
    <w:rsid w:val="00445EE3"/>
    <w:rsid w:val="006A6264"/>
    <w:rsid w:val="00AA5256"/>
    <w:rsid w:val="00B960B7"/>
    <w:rsid w:val="00E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AF456-A3BF-448D-A34E-B551C3E8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6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811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A6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ruocdo@mail.ru" TargetMode="External"/><Relationship Id="rId13" Type="http://schemas.openxmlformats.org/officeDocument/2006/relationships/hyperlink" Target="mailto:kurazheva52@yandex.ru" TargetMode="External"/><Relationship Id="rId18" Type="http://schemas.openxmlformats.org/officeDocument/2006/relationships/hyperlink" Target="mailto:info@miladyschoo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dou167nn@yandex.ru" TargetMode="External"/><Relationship Id="rId12" Type="http://schemas.openxmlformats.org/officeDocument/2006/relationships/hyperlink" Target="mailto:readytotalk@mail.ru" TargetMode="External"/><Relationship Id="rId17" Type="http://schemas.openxmlformats.org/officeDocument/2006/relationships/hyperlink" Target="https://e.mail.ru/compose?To=sema%2dnn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ompose?To=sema%2dnn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entr.ppmspbor@yandex.ru" TargetMode="External"/><Relationship Id="rId11" Type="http://schemas.openxmlformats.org/officeDocument/2006/relationships/hyperlink" Target="mailto:e.m.kochneva@yandex.ru" TargetMode="External"/><Relationship Id="rId5" Type="http://schemas.openxmlformats.org/officeDocument/2006/relationships/hyperlink" Target="mailto:oupmc@mail.ru" TargetMode="External"/><Relationship Id="rId15" Type="http://schemas.openxmlformats.org/officeDocument/2006/relationships/hyperlink" Target="https://e.mail.ru/compose?To=sema%2dnn@mail.ru" TargetMode="External"/><Relationship Id="rId10" Type="http://schemas.openxmlformats.org/officeDocument/2006/relationships/hyperlink" Target="https://e.mail.ru/compose?To=ddtvorchestva@yandex.ru" TargetMode="External"/><Relationship Id="rId19" Type="http://schemas.openxmlformats.org/officeDocument/2006/relationships/hyperlink" Target="mailto:umka.chkalovsk@yandex.ru" TargetMode="External"/><Relationship Id="rId4" Type="http://schemas.openxmlformats.org/officeDocument/2006/relationships/hyperlink" Target="mailto:choice_life@mail.ru" TargetMode="External"/><Relationship Id="rId9" Type="http://schemas.openxmlformats.org/officeDocument/2006/relationships/hyperlink" Target="https://e.mail.ru/compose?To=ddtvorchestva@yandex.ru" TargetMode="External"/><Relationship Id="rId14" Type="http://schemas.openxmlformats.org/officeDocument/2006/relationships/hyperlink" Target="https://e.mail.ru/compose?To=sema%2d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Company>diakov.net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2021-02-05T04:52:00Z</dcterms:created>
  <dcterms:modified xsi:type="dcterms:W3CDTF">2021-02-05T04:55:00Z</dcterms:modified>
</cp:coreProperties>
</file>