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F12" w:rsidRDefault="00ED6F12" w:rsidP="00ED6F12">
      <w:pPr>
        <w:pStyle w:val="20"/>
        <w:shd w:val="clear" w:color="auto" w:fill="auto"/>
        <w:spacing w:before="0" w:after="0" w:line="322" w:lineRule="exact"/>
        <w:ind w:firstLine="709"/>
      </w:pPr>
      <w:r>
        <w:rPr>
          <w:color w:val="000000"/>
          <w:lang w:bidi="ru-RU"/>
        </w:rPr>
        <w:t>Общероссийское общественное движение «Бессмертный полк России» (далее - Бессмертный полк России) в соответствии с эпидемиологической ситуацией в стране, соблюдая необходимые меры для сохранения здоровья граждан, принимая во внимание важность празднования Дня Победы, особенно в юбилейный год, запустили интернет-акцию «Бессмертный полк - онлайн» (далее - Акция), которая позволит гражданам России 9 мая 2020 года дистанционно рассказать о подвиге своих родных.</w:t>
      </w:r>
    </w:p>
    <w:p w:rsidR="00ED6F12" w:rsidRDefault="00ED6F12" w:rsidP="00ED6F12">
      <w:pPr>
        <w:pStyle w:val="20"/>
        <w:shd w:val="clear" w:color="auto" w:fill="auto"/>
        <w:spacing w:before="0" w:after="0" w:line="322" w:lineRule="exact"/>
        <w:ind w:firstLine="780"/>
      </w:pPr>
      <w:r>
        <w:rPr>
          <w:color w:val="000000"/>
          <w:lang w:bidi="ru-RU"/>
        </w:rPr>
        <w:t>Всем желающим принять участие в Акции можно заполнить форму с информацией и добавить фото родственника-ветерана, а также свое фото на сайте Бессмертного полка России по адресу:</w:t>
      </w:r>
      <w:hyperlink r:id="rId4" w:history="1">
        <w:r>
          <w:rPr>
            <w:rStyle w:val="a3"/>
            <w:lang w:bidi="ru-RU"/>
          </w:rPr>
          <w:t xml:space="preserve"> </w:t>
        </w:r>
        <w:r>
          <w:rPr>
            <w:rStyle w:val="a3"/>
            <w:lang w:val="en-US" w:bidi="en-US"/>
          </w:rPr>
          <w:t>www</w:t>
        </w:r>
        <w:r>
          <w:rPr>
            <w:rStyle w:val="a3"/>
            <w:lang w:bidi="en-US"/>
          </w:rPr>
          <w:t>.</w:t>
        </w:r>
        <w:r>
          <w:rPr>
            <w:rStyle w:val="a3"/>
            <w:lang w:val="en-US" w:bidi="en-US"/>
          </w:rPr>
          <w:t>polkrf</w:t>
        </w:r>
        <w:r>
          <w:rPr>
            <w:rStyle w:val="a3"/>
            <w:lang w:bidi="en-US"/>
          </w:rPr>
          <w:t>.</w:t>
        </w:r>
        <w:r>
          <w:rPr>
            <w:rStyle w:val="a3"/>
            <w:lang w:val="en-US" w:bidi="en-US"/>
          </w:rPr>
          <w:t>ru</w:t>
        </w:r>
        <w:r w:rsidRPr="00ED6F12">
          <w:rPr>
            <w:rStyle w:val="a3"/>
            <w:lang w:bidi="en-US"/>
          </w:rPr>
          <w:t xml:space="preserve"> </w:t>
        </w:r>
      </w:hyperlink>
      <w:r>
        <w:rPr>
          <w:color w:val="000000"/>
          <w:lang w:bidi="ru-RU"/>
        </w:rPr>
        <w:t>или на одной из партнерских площадок: сайте проекта «Банк памяти», либо в социальных сетях «ВКонтакте» и «Одноклассниках». Создается единая база данных, из которой автоматически формируется видеоряд из фотографий участника войны и его родственника.</w:t>
      </w:r>
    </w:p>
    <w:p w:rsidR="00ED6F12" w:rsidRDefault="00ED6F12" w:rsidP="00ED6F12">
      <w:pPr>
        <w:pStyle w:val="20"/>
        <w:shd w:val="clear" w:color="auto" w:fill="auto"/>
        <w:spacing w:before="0" w:after="0" w:line="322" w:lineRule="exact"/>
        <w:ind w:firstLine="780"/>
      </w:pPr>
      <w:r>
        <w:rPr>
          <w:color w:val="000000"/>
          <w:lang w:bidi="ru-RU"/>
        </w:rPr>
        <w:t xml:space="preserve">Трансляция Акции запланирована на медиаэкранах России, площадках онлайн-кинотеатров, телеканалах, в социальных сетях и различных </w:t>
      </w:r>
      <w:r>
        <w:rPr>
          <w:color w:val="000000"/>
          <w:lang w:val="en-US" w:bidi="en-US"/>
        </w:rPr>
        <w:t>online</w:t>
      </w:r>
      <w:r>
        <w:rPr>
          <w:color w:val="000000"/>
          <w:lang w:bidi="ru-RU"/>
        </w:rPr>
        <w:t>-платформах, а также на портале Бессмертного полка России.</w:t>
      </w:r>
    </w:p>
    <w:p w:rsidR="00ED6F12" w:rsidRDefault="00ED6F12" w:rsidP="00ED6F12">
      <w:pPr>
        <w:pStyle w:val="20"/>
        <w:shd w:val="clear" w:color="auto" w:fill="auto"/>
        <w:spacing w:before="0" w:after="0" w:line="322" w:lineRule="exact"/>
        <w:ind w:firstLine="780"/>
        <w:rPr>
          <w:color w:val="000000"/>
          <w:lang w:bidi="ru-RU"/>
        </w:rPr>
      </w:pPr>
      <w:r>
        <w:rPr>
          <w:color w:val="000000"/>
          <w:lang w:bidi="ru-RU"/>
        </w:rPr>
        <w:t>Для уточнения всех нюансов работы площадок по загрузке фотографий начала работу горячая линия по телефону: 8-800-201-945-0.</w:t>
      </w:r>
    </w:p>
    <w:p w:rsidR="00ED6F12" w:rsidRDefault="00ED6F12" w:rsidP="00ED6F12">
      <w:pPr>
        <w:pStyle w:val="20"/>
        <w:shd w:val="clear" w:color="auto" w:fill="auto"/>
        <w:spacing w:before="0" w:after="0" w:line="322" w:lineRule="exact"/>
        <w:ind w:firstLine="780"/>
        <w:rPr>
          <w:b/>
        </w:rPr>
      </w:pPr>
      <w:r>
        <w:rPr>
          <w:b/>
          <w:color w:val="000000"/>
          <w:lang w:bidi="ru-RU"/>
        </w:rPr>
        <w:t>Информацию об акции разместить на официальных сайтах организации и в социальных сетях.</w:t>
      </w:r>
    </w:p>
    <w:p w:rsidR="00ED6F12" w:rsidRDefault="00ED6F12" w:rsidP="00ED6F12">
      <w:pPr>
        <w:pStyle w:val="20"/>
        <w:shd w:val="clear" w:color="auto" w:fill="auto"/>
        <w:spacing w:before="0" w:after="333" w:line="322" w:lineRule="exact"/>
        <w:ind w:firstLine="780"/>
      </w:pPr>
      <w:r>
        <w:rPr>
          <w:color w:val="000000"/>
          <w:lang w:bidi="ru-RU"/>
        </w:rPr>
        <w:t>Дополнительную информацию можно получить у руководителя штаба регионального отделения Общероссийского общественного движения «Бессмертный полк России» в Нижегородской области Малиновской Анны Сергеевны, тел.: 8(920)-020-78-56.</w:t>
      </w:r>
    </w:p>
    <w:p w:rsidR="00ED6F12" w:rsidRDefault="00ED6F12" w:rsidP="00ED6F12">
      <w:pPr>
        <w:pStyle w:val="a4"/>
        <w:spacing w:line="360" w:lineRule="auto"/>
        <w:jc w:val="both"/>
      </w:pPr>
    </w:p>
    <w:p w:rsidR="00266417" w:rsidRDefault="00266417"/>
    <w:sectPr w:rsidR="00266417" w:rsidSect="00266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D6F12"/>
    <w:rsid w:val="00266417"/>
    <w:rsid w:val="00ED6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F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D6F12"/>
    <w:rPr>
      <w:color w:val="0000FF"/>
      <w:u w:val="single"/>
    </w:rPr>
  </w:style>
  <w:style w:type="paragraph" w:styleId="a4">
    <w:name w:val="header"/>
    <w:basedOn w:val="a"/>
    <w:link w:val="a5"/>
    <w:semiHidden/>
    <w:unhideWhenUsed/>
    <w:rsid w:val="00ED6F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semiHidden/>
    <w:rsid w:val="00ED6F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ED6F12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D6F12"/>
    <w:pPr>
      <w:widowControl w:val="0"/>
      <w:shd w:val="clear" w:color="auto" w:fill="FFFFFF"/>
      <w:spacing w:before="300" w:after="720" w:line="0" w:lineRule="atLeas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2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olkr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2020-04-30T17:36:00Z</dcterms:created>
  <dcterms:modified xsi:type="dcterms:W3CDTF">2020-04-30T17:37:00Z</dcterms:modified>
</cp:coreProperties>
</file>